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96" w:rsidRDefault="004D51CA" w:rsidP="004D51CA">
      <w:pPr>
        <w:pStyle w:val="Titel"/>
      </w:pPr>
      <w:r>
        <w:t>Materialenleer opdracht 4</w:t>
      </w:r>
    </w:p>
    <w:p w:rsidR="004D51CA" w:rsidRDefault="004D51CA" w:rsidP="004D51CA">
      <w:pPr>
        <w:pStyle w:val="Kop1"/>
      </w:pPr>
      <w:r>
        <w:t>1.</w:t>
      </w:r>
    </w:p>
    <w:p w:rsidR="004D51CA" w:rsidRDefault="004D51CA" w:rsidP="004D51CA">
      <w:r>
        <w:t>Het is erg licht en het gaat niet roesten</w:t>
      </w:r>
    </w:p>
    <w:p w:rsidR="004D51CA" w:rsidRDefault="004D51CA" w:rsidP="004D51CA">
      <w:pPr>
        <w:pStyle w:val="Kop1"/>
      </w:pPr>
      <w:r>
        <w:t>2.</w:t>
      </w:r>
    </w:p>
    <w:p w:rsidR="004D51CA" w:rsidRDefault="004D51CA" w:rsidP="004D51CA">
      <w:r>
        <w:t>Het aluminium kan breken als er diepe krassen of scheurtjes in zitten</w:t>
      </w:r>
    </w:p>
    <w:p w:rsidR="004D51CA" w:rsidRDefault="004D51CA" w:rsidP="004D51CA">
      <w:pPr>
        <w:pStyle w:val="Kop1"/>
        <w:rPr>
          <w:noProof/>
        </w:rPr>
      </w:pPr>
      <w:r w:rsidRPr="004D51CA">
        <w:drawing>
          <wp:anchor distT="0" distB="0" distL="114300" distR="114300" simplePos="0" relativeHeight="251658240" behindDoc="1" locked="0" layoutInCell="1" allowOverlap="1" wp14:anchorId="66835C09">
            <wp:simplePos x="0" y="0"/>
            <wp:positionH relativeFrom="column">
              <wp:posOffset>4900930</wp:posOffset>
            </wp:positionH>
            <wp:positionV relativeFrom="paragraph">
              <wp:posOffset>61595</wp:posOffset>
            </wp:positionV>
            <wp:extent cx="1485900" cy="838200"/>
            <wp:effectExtent l="0" t="0" r="0" b="0"/>
            <wp:wrapTight wrapText="bothSides">
              <wp:wrapPolygon edited="0">
                <wp:start x="0" y="0"/>
                <wp:lineTo x="0" y="21109"/>
                <wp:lineTo x="21046" y="21109"/>
                <wp:lineTo x="210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t="19463" r="-4698" b="21476"/>
                    <a:stretch/>
                  </pic:blipFill>
                  <pic:spPr bwMode="auto">
                    <a:xfrm>
                      <a:off x="0" y="0"/>
                      <a:ext cx="14859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3.</w:t>
      </w:r>
      <w:r w:rsidRPr="004D51CA">
        <w:rPr>
          <w:noProof/>
        </w:rPr>
        <w:t xml:space="preserve"> </w:t>
      </w:r>
    </w:p>
    <w:p w:rsidR="004D51CA" w:rsidRDefault="000D50AA" w:rsidP="004D51CA">
      <w:pPr>
        <w:rPr>
          <w:rFonts w:cstheme="minorHAnsi"/>
          <w:color w:val="3A3A3A"/>
          <w:shd w:val="clear" w:color="auto" w:fill="FFFFFF"/>
        </w:rPr>
      </w:pPr>
      <w:r>
        <w:rPr>
          <w:rFonts w:cstheme="minorHAnsi"/>
          <w:noProof/>
          <w:color w:val="3A3A3A"/>
        </w:rPr>
        <mc:AlternateContent>
          <mc:Choice Requires="wps">
            <w:drawing>
              <wp:anchor distT="0" distB="0" distL="114300" distR="114300" simplePos="0" relativeHeight="251661312" behindDoc="0" locked="0" layoutInCell="1" allowOverlap="1">
                <wp:simplePos x="0" y="0"/>
                <wp:positionH relativeFrom="column">
                  <wp:posOffset>1500505</wp:posOffset>
                </wp:positionH>
                <wp:positionV relativeFrom="paragraph">
                  <wp:posOffset>971550</wp:posOffset>
                </wp:positionV>
                <wp:extent cx="104775" cy="752475"/>
                <wp:effectExtent l="57150" t="0" r="28575" b="47625"/>
                <wp:wrapNone/>
                <wp:docPr id="5" name="Rechte verbindingslijn met pijl 5"/>
                <wp:cNvGraphicFramePr/>
                <a:graphic xmlns:a="http://schemas.openxmlformats.org/drawingml/2006/main">
                  <a:graphicData uri="http://schemas.microsoft.com/office/word/2010/wordprocessingShape">
                    <wps:wsp>
                      <wps:cNvCnPr/>
                      <wps:spPr>
                        <a:xfrm flipH="1">
                          <a:off x="0" y="0"/>
                          <a:ext cx="104775"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B420C1" id="_x0000_t32" coordsize="21600,21600" o:spt="32" o:oned="t" path="m,l21600,21600e" filled="f">
                <v:path arrowok="t" fillok="f" o:connecttype="none"/>
                <o:lock v:ext="edit" shapetype="t"/>
              </v:shapetype>
              <v:shape id="Rechte verbindingslijn met pijl 5" o:spid="_x0000_s1026" type="#_x0000_t32" style="position:absolute;margin-left:118.15pt;margin-top:76.5pt;width:8.25pt;height:59.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" strokecolor="black [3200]" strokeweight=".5pt">
                <v:stroke endarrow="block" joinstyle="miter"/>
              </v:shape>
            </w:pict>
          </mc:Fallback>
        </mc:AlternateContent>
      </w:r>
      <w:r w:rsidRPr="000D50AA">
        <w:rPr>
          <w:rFonts w:cstheme="minorHAnsi"/>
          <w:color w:val="3A3A3A"/>
          <w:shd w:val="clear" w:color="auto" w:fill="FFFFFF"/>
        </w:rPr>
        <w:t xml:space="preserve">Met behulp van deze legering kunnen profielen met een zeer hoge oppervlaktekwaliteit worden </w:t>
      </w:r>
      <w:proofErr w:type="spellStart"/>
      <w:r w:rsidRPr="000D50AA">
        <w:rPr>
          <w:rFonts w:cstheme="minorHAnsi"/>
          <w:color w:val="3A3A3A"/>
          <w:shd w:val="clear" w:color="auto" w:fill="FFFFFF"/>
        </w:rPr>
        <w:t>geëxtrudeerd</w:t>
      </w:r>
      <w:proofErr w:type="spellEnd"/>
      <w:r w:rsidRPr="000D50AA">
        <w:rPr>
          <w:rFonts w:cstheme="minorHAnsi"/>
          <w:color w:val="3A3A3A"/>
          <w:shd w:val="clear" w:color="auto" w:fill="FFFFFF"/>
        </w:rPr>
        <w:t>. De legering is goed te lassen en te verspanen en is uitermate geschikt voor anodiseren. Daarnaast beschikt de legering over een bijzonder goede corrosiebestendigheid. De legering is bij ons leverbaar in hoek- en platte profielen, rondstaf, buizen en kokers.</w:t>
      </w:r>
    </w:p>
    <w:p w:rsidR="000D50AA" w:rsidRDefault="000D50AA" w:rsidP="000D50AA">
      <w:pPr>
        <w:pStyle w:val="Kop1"/>
      </w:pPr>
      <w:r w:rsidRPr="000D50AA">
        <w:drawing>
          <wp:anchor distT="0" distB="0" distL="114300" distR="114300" simplePos="0" relativeHeight="251659264" behindDoc="1" locked="0" layoutInCell="1" allowOverlap="1" wp14:anchorId="682932BE">
            <wp:simplePos x="0" y="0"/>
            <wp:positionH relativeFrom="page">
              <wp:posOffset>1247775</wp:posOffset>
            </wp:positionH>
            <wp:positionV relativeFrom="paragraph">
              <wp:posOffset>111760</wp:posOffset>
            </wp:positionV>
            <wp:extent cx="2993390" cy="1685925"/>
            <wp:effectExtent l="0" t="0" r="0" b="9525"/>
            <wp:wrapTight wrapText="bothSides">
              <wp:wrapPolygon edited="0">
                <wp:start x="0" y="0"/>
                <wp:lineTo x="0" y="21478"/>
                <wp:lineTo x="21444" y="21478"/>
                <wp:lineTo x="2144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93390" cy="1685925"/>
                    </a:xfrm>
                    <a:prstGeom prst="rect">
                      <a:avLst/>
                    </a:prstGeom>
                  </pic:spPr>
                </pic:pic>
              </a:graphicData>
            </a:graphic>
            <wp14:sizeRelH relativeFrom="page">
              <wp14:pctWidth>0</wp14:pctWidth>
            </wp14:sizeRelH>
            <wp14:sizeRelV relativeFrom="page">
              <wp14:pctHeight>0</wp14:pctHeight>
            </wp14:sizeRelV>
          </wp:anchor>
        </w:drawing>
      </w:r>
      <w:r>
        <w:t>4.</w:t>
      </w:r>
      <w:r w:rsidRPr="000D50AA">
        <w:rPr>
          <w:noProof/>
        </w:rPr>
        <w:t xml:space="preserve"> </w:t>
      </w:r>
    </w:p>
    <w:p w:rsidR="000D50AA" w:rsidRDefault="000D50AA" w:rsidP="000D50AA"/>
    <w:p w:rsidR="000D50AA" w:rsidRDefault="000D50AA" w:rsidP="000D50AA"/>
    <w:p w:rsidR="000D50AA" w:rsidRDefault="000D50AA" w:rsidP="000D50AA">
      <w:r>
        <w:rPr>
          <w:noProof/>
        </w:rPr>
        <mc:AlternateContent>
          <mc:Choice Requires="wps">
            <w:drawing>
              <wp:anchor distT="0" distB="0" distL="114300" distR="114300" simplePos="0" relativeHeight="251662336" behindDoc="0" locked="0" layoutInCell="1" allowOverlap="1">
                <wp:simplePos x="0" y="0"/>
                <wp:positionH relativeFrom="margin">
                  <wp:posOffset>-47625</wp:posOffset>
                </wp:positionH>
                <wp:positionV relativeFrom="paragraph">
                  <wp:posOffset>50165</wp:posOffset>
                </wp:positionV>
                <wp:extent cx="990600" cy="1057275"/>
                <wp:effectExtent l="0" t="38100" r="57150" b="28575"/>
                <wp:wrapNone/>
                <wp:docPr id="6" name="Rechte verbindingslijn met pijl 6"/>
                <wp:cNvGraphicFramePr/>
                <a:graphic xmlns:a="http://schemas.openxmlformats.org/drawingml/2006/main">
                  <a:graphicData uri="http://schemas.microsoft.com/office/word/2010/wordprocessingShape">
                    <wps:wsp>
                      <wps:cNvCnPr/>
                      <wps:spPr>
                        <a:xfrm flipV="1">
                          <a:off x="0" y="0"/>
                          <a:ext cx="990600" cy="105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E91CC" id="Rechte verbindingslijn met pijl 6" o:spid="_x0000_s1026" type="#_x0000_t32" style="position:absolute;margin-left:-3.75pt;margin-top:3.95pt;width:78pt;height:83.2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" strokecolor="black [3200]" strokeweight=".5pt">
                <v:stroke endarrow="block" joinstyle="miter"/>
                <w10:wrap anchorx="margin"/>
              </v:shape>
            </w:pict>
          </mc:Fallback>
        </mc:AlternateContent>
      </w:r>
    </w:p>
    <w:p w:rsidR="000D50AA" w:rsidRDefault="000D50AA" w:rsidP="000D50AA">
      <w:r>
        <w:rPr>
          <w:noProof/>
        </w:rPr>
        <mc:AlternateContent>
          <mc:Choice Requires="wps">
            <w:drawing>
              <wp:anchor distT="0" distB="0" distL="114300" distR="114300" simplePos="0" relativeHeight="251660288" behindDoc="0" locked="0" layoutInCell="1" allowOverlap="1">
                <wp:simplePos x="0" y="0"/>
                <wp:positionH relativeFrom="column">
                  <wp:posOffset>2072005</wp:posOffset>
                </wp:positionH>
                <wp:positionV relativeFrom="paragraph">
                  <wp:posOffset>50165</wp:posOffset>
                </wp:positionV>
                <wp:extent cx="219075" cy="847725"/>
                <wp:effectExtent l="0" t="38100" r="66675" b="28575"/>
                <wp:wrapNone/>
                <wp:docPr id="4" name="Rechte verbindingslijn met pijl 4"/>
                <wp:cNvGraphicFramePr/>
                <a:graphic xmlns:a="http://schemas.openxmlformats.org/drawingml/2006/main">
                  <a:graphicData uri="http://schemas.microsoft.com/office/word/2010/wordprocessingShape">
                    <wps:wsp>
                      <wps:cNvCnPr/>
                      <wps:spPr>
                        <a:xfrm flipV="1">
                          <a:off x="0" y="0"/>
                          <a:ext cx="219075"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A1185" id="Rechte verbindingslijn met pijl 4" o:spid="_x0000_s1026" type="#_x0000_t32" style="position:absolute;margin-left:163.15pt;margin-top:3.95pt;width:17.25pt;height:66.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" strokecolor="black [3200]" strokeweight=".5pt">
                <v:stroke endarrow="block" joinstyle="miter"/>
              </v:shape>
            </w:pict>
          </mc:Fallback>
        </mc:AlternateContent>
      </w:r>
    </w:p>
    <w:p w:rsidR="000D50AA" w:rsidRDefault="000D50AA" w:rsidP="000D50AA"/>
    <w:p w:rsidR="000D50AA" w:rsidRDefault="000D50AA" w:rsidP="000D50AA"/>
    <w:p w:rsidR="000D50AA" w:rsidRDefault="000D50AA" w:rsidP="000D50AA"/>
    <w:p w:rsidR="000D50AA" w:rsidRPr="000D50AA" w:rsidRDefault="000D50AA" w:rsidP="000D50AA">
      <w:r>
        <w:t>De behuizing van de motor was eraf gevlogen.</w:t>
      </w:r>
      <w:bookmarkStart w:id="0" w:name="_GoBack"/>
      <w:bookmarkEnd w:id="0"/>
    </w:p>
    <w:sectPr w:rsidR="000D50AA" w:rsidRPr="000D5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CA"/>
    <w:rsid w:val="000D50AA"/>
    <w:rsid w:val="00414A96"/>
    <w:rsid w:val="004D5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37E9"/>
  <w15:chartTrackingRefBased/>
  <w15:docId w15:val="{754C4AF9-47B2-4963-95B8-69CDB36D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51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D5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51C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D51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485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2017-12-14T12:53:00Z</dcterms:created>
  <dcterms:modified xsi:type="dcterms:W3CDTF">2017-12-14T13:14:00Z</dcterms:modified>
</cp:coreProperties>
</file>